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2" w:name="_GoBack"/>
      <w:bookmarkStart w:id="0" w:name="_Toc23982"/>
      <w:bookmarkStart w:id="1" w:name="_Toc26670"/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</w:rPr>
        <w:t>附件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</w:rPr>
        <w:t>：</w:t>
      </w:r>
      <w:r>
        <w:rPr>
          <w:rFonts w:hint="eastAsia" w:ascii="宋体" w:hAnsi="宋体" w:eastAsia="宋体" w:cs="宋体"/>
        </w:rPr>
        <w:t xml:space="preserve">  </w:t>
      </w:r>
      <w:bookmarkEnd w:id="2"/>
      <w:r>
        <w:rPr>
          <w:rFonts w:hint="eastAsia" w:ascii="宋体" w:hAnsi="宋体" w:eastAsia="宋体" w:cs="宋体"/>
        </w:rPr>
        <w:t xml:space="preserve">         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</w:t>
      </w:r>
      <w:r>
        <w:rPr>
          <w:rFonts w:hint="eastAsia" w:ascii="宋体" w:hAnsi="宋体" w:cs="宋体"/>
          <w:b/>
          <w:bCs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yellow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yellow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查询路径：首页-&gt;信用服务</w:t>
      </w:r>
    </w:p>
    <w:p>
      <w:pPr>
        <w:pStyle w:val="6"/>
        <w:jc w:val="both"/>
        <w:rPr>
          <w:rFonts w:cs="宋体"/>
          <w:b/>
          <w:bCs/>
        </w:rPr>
      </w:pPr>
      <w:r>
        <w:rPr>
          <w:rFonts w:cs="宋体"/>
          <w:b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yellow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政府采购严重违法失信行为记录名单</w:t>
      </w:r>
    </w:p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14B7784D"/>
    <w:rsid w:val="583C027D"/>
    <w:rsid w:val="5D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总行</cp:lastModifiedBy>
  <dcterms:modified xsi:type="dcterms:W3CDTF">2025-04-10T08:35:42Z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